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42" w:rsidRPr="00D73F42" w:rsidRDefault="00D73F42" w:rsidP="00D73F42">
      <w:pPr>
        <w:spacing w:before="120" w:after="120" w:line="360" w:lineRule="auto"/>
        <w:jc w:val="both"/>
        <w:rPr>
          <w:rFonts w:asciiTheme="majorBidi" w:hAnsiTheme="majorBidi" w:cstheme="majorBidi"/>
          <w:b/>
          <w:bCs/>
          <w:sz w:val="24"/>
          <w:szCs w:val="24"/>
          <w:lang w:val="fr-FR"/>
        </w:rPr>
      </w:pPr>
      <w:bookmarkStart w:id="0" w:name="_GoBack"/>
      <w:r w:rsidRPr="00D73F42">
        <w:rPr>
          <w:rFonts w:asciiTheme="majorBidi" w:hAnsiTheme="majorBidi" w:cstheme="majorBidi"/>
          <w:b/>
          <w:bCs/>
          <w:sz w:val="24"/>
          <w:szCs w:val="24"/>
          <w:lang w:val="fr-FR"/>
        </w:rPr>
        <w:t>Exemples d'Application</w:t>
      </w:r>
    </w:p>
    <w:bookmarkEnd w:id="0"/>
    <w:p w:rsidR="00D73F42" w:rsidRPr="00D73F42" w:rsidRDefault="00D73F42" w:rsidP="00D73F42">
      <w:pPr>
        <w:numPr>
          <w:ilvl w:val="0"/>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b/>
          <w:bCs/>
          <w:sz w:val="24"/>
          <w:szCs w:val="24"/>
          <w:lang w:val="fr-FR"/>
        </w:rPr>
        <w:t>Système de Calcul Distribué :</w:t>
      </w:r>
    </w:p>
    <w:p w:rsidR="00D73F42" w:rsidRPr="00D73F42" w:rsidRDefault="00D73F42" w:rsidP="00D73F42">
      <w:pPr>
        <w:numPr>
          <w:ilvl w:val="1"/>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Dans les systèmes de calcul distribué, comme dans un cluster de calcul, une cohorte peut être un groupe de nœuds travaillant ensemble sur un calcul parallèle.</w:t>
      </w:r>
    </w:p>
    <w:p w:rsidR="00D73F42" w:rsidRPr="00D73F42" w:rsidRDefault="00D73F42" w:rsidP="00D73F42">
      <w:pPr>
        <w:numPr>
          <w:ilvl w:val="0"/>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b/>
          <w:bCs/>
          <w:sz w:val="24"/>
          <w:szCs w:val="24"/>
          <w:lang w:val="fr-FR"/>
        </w:rPr>
        <w:t>Développement de Logiciels :</w:t>
      </w:r>
    </w:p>
    <w:p w:rsidR="00D73F42" w:rsidRPr="00D73F42" w:rsidRDefault="00D73F42" w:rsidP="00D73F42">
      <w:pPr>
        <w:numPr>
          <w:ilvl w:val="1"/>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Dans un environnement de développement logiciel, des threads peuvent former une cohorte pour traiter différentes parties d'une tâche complexe, comme le rendu graphique ou le traitement de données en temps réel.</w:t>
      </w:r>
    </w:p>
    <w:p w:rsidR="00D73F42" w:rsidRPr="00D73F42" w:rsidRDefault="00D73F42" w:rsidP="00D73F42">
      <w:pPr>
        <w:numPr>
          <w:ilvl w:val="0"/>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b/>
          <w:bCs/>
          <w:sz w:val="24"/>
          <w:szCs w:val="24"/>
          <w:lang w:val="fr-FR"/>
        </w:rPr>
        <w:t>Jeux en Ligne et Simulations :</w:t>
      </w:r>
    </w:p>
    <w:p w:rsidR="00D73F42" w:rsidRDefault="00D73F42" w:rsidP="00D73F42">
      <w:pPr>
        <w:numPr>
          <w:ilvl w:val="1"/>
          <w:numId w:val="1"/>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Dans les jeux en ligne multi-joueurs ou les simulations, les cohortes peuvent être utilisées pour gérer les interactions et la synchronisation entre différents éléments ou personnages du jeu.</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t>Systèmes de Gestion de Bases de Données (SGBD) :</w:t>
      </w:r>
    </w:p>
    <w:p w:rsidR="00D73F42" w:rsidRPr="00D73F42" w:rsidRDefault="00D73F42" w:rsidP="00D73F42">
      <w:pPr>
        <w:pStyle w:val="Paragraphedeliste"/>
        <w:numPr>
          <w:ilvl w:val="0"/>
          <w:numId w:val="3"/>
        </w:numPr>
        <w:spacing w:before="120" w:after="120" w:line="360" w:lineRule="auto"/>
        <w:ind w:left="1418" w:hanging="425"/>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Les SGBD doivent gérer l'accès concurrent à la même base de données par plusieurs utilisateurs ou processus.</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t>Serveurs Web Multithreads :</w:t>
      </w:r>
    </w:p>
    <w:p w:rsidR="00D73F42" w:rsidRPr="00D73F42" w:rsidRDefault="00D73F42" w:rsidP="00D73F42">
      <w:pPr>
        <w:pStyle w:val="Paragraphedeliste"/>
        <w:numPr>
          <w:ilvl w:val="0"/>
          <w:numId w:val="3"/>
        </w:num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Les serveurs web qui gèrent simultanément de nombreuses requêtes clients utilisent des threads. Ces threads doivent souvent accéder à des ressources partagées comme des fichiers ou des structures de données en mémoire.</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t>Applications de Traitement Parallèle :</w:t>
      </w:r>
    </w:p>
    <w:p w:rsidR="00D73F42" w:rsidRPr="00D73F42" w:rsidRDefault="00D73F42" w:rsidP="00D73F42">
      <w:p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Les applications de calcul scientifique, de traitement d'images, ou de simulation physique qui utilisent le traitement parallèle doivent synchroniser l'accès aux données partagées et coordonner les opérations parallèles.</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t>Systèmes d'Exploitation :</w:t>
      </w:r>
    </w:p>
    <w:p w:rsidR="00D73F42" w:rsidRPr="00D73F42" w:rsidRDefault="00D73F42" w:rsidP="00D73F42">
      <w:p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Les systèmes d'exploitation doivent gérer l'accès concurrent aux ressources système par de multiples processus et threads.</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lastRenderedPageBreak/>
        <w:t>Applications de Réseaux Sociaux :</w:t>
      </w:r>
    </w:p>
    <w:p w:rsidR="00D73F42" w:rsidRPr="00D73F42" w:rsidRDefault="00D73F42" w:rsidP="00D73F42">
      <w:p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Les applications comme les messageries instantanées ou les plateformes de réseaux sociaux doivent synchroniser les messages et les mises à jour de statut entre de nombreux utilisateurs et serveurs.</w:t>
      </w:r>
    </w:p>
    <w:p w:rsidR="00D73F42" w:rsidRPr="00D73F42" w:rsidRDefault="00D73F42" w:rsidP="00D73F42">
      <w:pPr>
        <w:numPr>
          <w:ilvl w:val="0"/>
          <w:numId w:val="1"/>
        </w:numPr>
        <w:spacing w:before="120" w:after="120" w:line="360" w:lineRule="auto"/>
        <w:jc w:val="both"/>
        <w:rPr>
          <w:rFonts w:asciiTheme="majorBidi" w:hAnsiTheme="majorBidi" w:cstheme="majorBidi"/>
          <w:b/>
          <w:bCs/>
          <w:sz w:val="24"/>
          <w:szCs w:val="24"/>
          <w:lang w:val="fr-FR"/>
        </w:rPr>
      </w:pPr>
      <w:r w:rsidRPr="00D73F42">
        <w:rPr>
          <w:rFonts w:asciiTheme="majorBidi" w:hAnsiTheme="majorBidi" w:cstheme="majorBidi"/>
          <w:b/>
          <w:bCs/>
          <w:sz w:val="24"/>
          <w:szCs w:val="24"/>
          <w:lang w:val="fr-FR"/>
        </w:rPr>
        <w:t>Systèmes de Fichiers Distribués :</w:t>
      </w:r>
    </w:p>
    <w:p w:rsidR="00D73F42" w:rsidRPr="00D73F42" w:rsidRDefault="00D73F42" w:rsidP="00D73F42">
      <w:p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Besoin de Synchronisation : Dans un système de fichiers distribué, où les fichiers sont stockés sur plusieurs serveurs, la synchronisation est nécessaire pour garantir une vision cohérente du système de fichiers à tous les utilisateurs.</w:t>
      </w:r>
    </w:p>
    <w:p w:rsidR="00D73F42" w:rsidRPr="00D73F42" w:rsidRDefault="00D73F42" w:rsidP="00D73F42">
      <w:pPr>
        <w:spacing w:before="120" w:after="120" w:line="360" w:lineRule="auto"/>
        <w:jc w:val="both"/>
        <w:rPr>
          <w:rFonts w:asciiTheme="majorBidi" w:hAnsiTheme="majorBidi" w:cstheme="majorBidi"/>
          <w:sz w:val="24"/>
          <w:szCs w:val="24"/>
          <w:lang w:val="fr-FR"/>
        </w:rPr>
      </w:pPr>
      <w:r w:rsidRPr="00D73F42">
        <w:rPr>
          <w:rFonts w:asciiTheme="majorBidi" w:hAnsiTheme="majorBidi" w:cstheme="majorBidi"/>
          <w:sz w:val="24"/>
          <w:szCs w:val="24"/>
          <w:lang w:val="fr-FR"/>
        </w:rPr>
        <w:t xml:space="preserve">Dans chaque cas, la synchronisation est cruciale pour maintenir l'intégrité des données, éviter les conflits d'accès et garantir une expérience </w:t>
      </w:r>
      <w:r>
        <w:rPr>
          <w:rFonts w:asciiTheme="majorBidi" w:hAnsiTheme="majorBidi" w:cstheme="majorBidi"/>
          <w:sz w:val="24"/>
          <w:szCs w:val="24"/>
          <w:lang w:val="fr-FR"/>
        </w:rPr>
        <w:t xml:space="preserve">utilisateur fluide et cohérente. </w:t>
      </w:r>
      <w:r w:rsidRPr="00D73F42">
        <w:rPr>
          <w:rFonts w:asciiTheme="majorBidi" w:hAnsiTheme="majorBidi" w:cstheme="majorBidi"/>
          <w:sz w:val="24"/>
          <w:szCs w:val="24"/>
          <w:lang w:val="fr-FR"/>
        </w:rPr>
        <w:t>En résumé, dans un groupe de processus collaboratifs travaillant de concert pour atteindre un objectif commun, nécessitant une coordination et une synchronisation soigneuses pour fonctionner efficacement et correctement.</w:t>
      </w:r>
    </w:p>
    <w:p w:rsidR="00E75200" w:rsidRPr="00D73F42" w:rsidRDefault="00E75200" w:rsidP="00D73F42">
      <w:pPr>
        <w:spacing w:before="120" w:after="120" w:line="360" w:lineRule="auto"/>
        <w:jc w:val="both"/>
        <w:rPr>
          <w:rFonts w:asciiTheme="majorBidi" w:hAnsiTheme="majorBidi" w:cstheme="majorBidi"/>
          <w:sz w:val="24"/>
          <w:szCs w:val="24"/>
          <w:lang w:val="fr-FR"/>
        </w:rPr>
      </w:pPr>
    </w:p>
    <w:sectPr w:rsidR="00E75200" w:rsidRPr="00D73F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A02EC"/>
    <w:multiLevelType w:val="multilevel"/>
    <w:tmpl w:val="6E424CB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DA2D91"/>
    <w:multiLevelType w:val="multilevel"/>
    <w:tmpl w:val="9E1291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8F6516"/>
    <w:multiLevelType w:val="hybridMultilevel"/>
    <w:tmpl w:val="5ED8F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42"/>
    <w:rsid w:val="00010824"/>
    <w:rsid w:val="00042C3C"/>
    <w:rsid w:val="00051FED"/>
    <w:rsid w:val="0005704B"/>
    <w:rsid w:val="000703C4"/>
    <w:rsid w:val="000C44D9"/>
    <w:rsid w:val="000E7FC4"/>
    <w:rsid w:val="00143AE2"/>
    <w:rsid w:val="001478DF"/>
    <w:rsid w:val="00152B6D"/>
    <w:rsid w:val="001659E8"/>
    <w:rsid w:val="00197F8D"/>
    <w:rsid w:val="00245EF6"/>
    <w:rsid w:val="0027132B"/>
    <w:rsid w:val="002966F0"/>
    <w:rsid w:val="00330BED"/>
    <w:rsid w:val="00365697"/>
    <w:rsid w:val="00384DAB"/>
    <w:rsid w:val="003922F7"/>
    <w:rsid w:val="003D1487"/>
    <w:rsid w:val="003F3FE2"/>
    <w:rsid w:val="003F47C3"/>
    <w:rsid w:val="004079A0"/>
    <w:rsid w:val="00425D2B"/>
    <w:rsid w:val="004743F0"/>
    <w:rsid w:val="004C4C13"/>
    <w:rsid w:val="004C5A95"/>
    <w:rsid w:val="004F4B00"/>
    <w:rsid w:val="00505920"/>
    <w:rsid w:val="00535D53"/>
    <w:rsid w:val="0054465F"/>
    <w:rsid w:val="00551B74"/>
    <w:rsid w:val="00553044"/>
    <w:rsid w:val="005540A8"/>
    <w:rsid w:val="00563070"/>
    <w:rsid w:val="0056601F"/>
    <w:rsid w:val="00570A84"/>
    <w:rsid w:val="00583BCE"/>
    <w:rsid w:val="00593344"/>
    <w:rsid w:val="005D2C54"/>
    <w:rsid w:val="005E29A1"/>
    <w:rsid w:val="00603859"/>
    <w:rsid w:val="0064782C"/>
    <w:rsid w:val="006A5FFF"/>
    <w:rsid w:val="006B6728"/>
    <w:rsid w:val="006E18BC"/>
    <w:rsid w:val="007135C9"/>
    <w:rsid w:val="00724040"/>
    <w:rsid w:val="00725626"/>
    <w:rsid w:val="007A1F7A"/>
    <w:rsid w:val="007D60B9"/>
    <w:rsid w:val="0086743C"/>
    <w:rsid w:val="00876C2A"/>
    <w:rsid w:val="008C0114"/>
    <w:rsid w:val="008D5BA9"/>
    <w:rsid w:val="008E5D7D"/>
    <w:rsid w:val="0094226B"/>
    <w:rsid w:val="0094313D"/>
    <w:rsid w:val="00944E74"/>
    <w:rsid w:val="009764A3"/>
    <w:rsid w:val="009E1F89"/>
    <w:rsid w:val="00A22F02"/>
    <w:rsid w:val="00A61D83"/>
    <w:rsid w:val="00A67945"/>
    <w:rsid w:val="00A7120E"/>
    <w:rsid w:val="00A77FF6"/>
    <w:rsid w:val="00AA0B4C"/>
    <w:rsid w:val="00AA4693"/>
    <w:rsid w:val="00AB2A97"/>
    <w:rsid w:val="00AD61E1"/>
    <w:rsid w:val="00B45E5A"/>
    <w:rsid w:val="00B60C2E"/>
    <w:rsid w:val="00B74AF2"/>
    <w:rsid w:val="00BC47F3"/>
    <w:rsid w:val="00BE20C8"/>
    <w:rsid w:val="00C82197"/>
    <w:rsid w:val="00C85AC6"/>
    <w:rsid w:val="00CD2F76"/>
    <w:rsid w:val="00CD38CF"/>
    <w:rsid w:val="00D45C19"/>
    <w:rsid w:val="00D641A1"/>
    <w:rsid w:val="00D70DD0"/>
    <w:rsid w:val="00D73F42"/>
    <w:rsid w:val="00DD7F80"/>
    <w:rsid w:val="00E5561A"/>
    <w:rsid w:val="00E7434C"/>
    <w:rsid w:val="00E75200"/>
    <w:rsid w:val="00E87EE3"/>
    <w:rsid w:val="00E966F7"/>
    <w:rsid w:val="00EA3874"/>
    <w:rsid w:val="00EE0750"/>
    <w:rsid w:val="00EE4C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96C00"/>
  <w15:chartTrackingRefBased/>
  <w15:docId w15:val="{529CA4D2-03FF-439C-A821-63394510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73F42"/>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73F42"/>
    <w:rPr>
      <w:b/>
      <w:bCs/>
    </w:rPr>
  </w:style>
  <w:style w:type="paragraph" w:styleId="Paragraphedeliste">
    <w:name w:val="List Paragraph"/>
    <w:basedOn w:val="Normal"/>
    <w:uiPriority w:val="34"/>
    <w:qFormat/>
    <w:rsid w:val="00D73F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263328">
      <w:bodyDiv w:val="1"/>
      <w:marLeft w:val="0"/>
      <w:marRight w:val="0"/>
      <w:marTop w:val="0"/>
      <w:marBottom w:val="0"/>
      <w:divBdr>
        <w:top w:val="none" w:sz="0" w:space="0" w:color="auto"/>
        <w:left w:val="none" w:sz="0" w:space="0" w:color="auto"/>
        <w:bottom w:val="none" w:sz="0" w:space="0" w:color="auto"/>
        <w:right w:val="none" w:sz="0" w:space="0" w:color="auto"/>
      </w:divBdr>
    </w:div>
    <w:div w:id="210005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1594</TotalTime>
  <Pages>1</Pages>
  <Words>377</Words>
  <Characters>2154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sobhi</dc:creator>
  <cp:keywords/>
  <dc:description/>
  <cp:lastModifiedBy>sobhi</cp:lastModifiedBy>
  <cp:revision>2</cp:revision>
  <dcterms:created xsi:type="dcterms:W3CDTF">2023-11-30T04:30:00Z</dcterms:created>
  <dcterms:modified xsi:type="dcterms:W3CDTF">2023-12-01T07:04:00Z</dcterms:modified>
</cp:coreProperties>
</file>